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4E3" w:rsidRPr="008C54E3" w:rsidRDefault="008C54E3" w:rsidP="008C54E3">
      <w:pPr>
        <w:spacing w:before="100" w:beforeAutospacing="1" w:after="100" w:afterAutospacing="1" w:line="240" w:lineRule="auto"/>
        <w:jc w:val="center"/>
        <w:rPr>
          <w:rFonts w:eastAsia="Times New Roman" w:cstheme="minorHAnsi"/>
          <w:i/>
          <w:iCs/>
          <w:sz w:val="32"/>
          <w:szCs w:val="32"/>
          <w:lang w:val="en-US" w:eastAsia="el-GR"/>
        </w:rPr>
      </w:pPr>
      <w:proofErr w:type="spellStart"/>
      <w:r w:rsidRPr="008C54E3">
        <w:rPr>
          <w:rFonts w:eastAsia="Times New Roman" w:cstheme="minorHAnsi"/>
          <w:i/>
          <w:iCs/>
          <w:sz w:val="32"/>
          <w:szCs w:val="32"/>
          <w:lang w:eastAsia="el-GR"/>
        </w:rPr>
        <w:t>Rabbitlab</w:t>
      </w:r>
      <w:proofErr w:type="spellEnd"/>
      <w:r w:rsidRPr="008C54E3">
        <w:rPr>
          <w:rFonts w:eastAsia="Times New Roman" w:cstheme="minorHAnsi"/>
          <w:i/>
          <w:iCs/>
          <w:sz w:val="32"/>
          <w:szCs w:val="32"/>
          <w:lang w:eastAsia="el-GR"/>
        </w:rPr>
        <w:t xml:space="preserve"> 1.0</w:t>
      </w:r>
    </w:p>
    <w:p w:rsidR="008C54E3" w:rsidRPr="008C54E3" w:rsidRDefault="008C54E3" w:rsidP="008C54E3">
      <w:pPr>
        <w:spacing w:before="100" w:beforeAutospacing="1" w:after="100" w:afterAutospacing="1" w:line="240" w:lineRule="auto"/>
        <w:jc w:val="center"/>
        <w:rPr>
          <w:rFonts w:eastAsia="Times New Roman" w:cstheme="minorHAnsi"/>
          <w:sz w:val="28"/>
          <w:szCs w:val="28"/>
          <w:lang w:val="en-US" w:eastAsia="el-GR"/>
        </w:rPr>
      </w:pPr>
      <w:r w:rsidRPr="008C54E3">
        <w:rPr>
          <w:rStyle w:val="a4"/>
          <w:rFonts w:cstheme="minorHAnsi"/>
          <w:sz w:val="28"/>
          <w:szCs w:val="28"/>
        </w:rPr>
        <w:t>Περιγραφή Φεστιβάλ &amp; Οδηγίες Συμμετοχής</w:t>
      </w:r>
    </w:p>
    <w:p w:rsidR="008C54E3" w:rsidRPr="008C54E3" w:rsidRDefault="008C54E3" w:rsidP="008C54E3">
      <w:pPr>
        <w:spacing w:before="100" w:beforeAutospacing="1" w:after="100" w:afterAutospacing="1"/>
        <w:ind w:left="720"/>
        <w:rPr>
          <w:rFonts w:eastAsia="Times New Roman" w:cstheme="minorHAnsi"/>
          <w:lang w:eastAsia="el-GR"/>
        </w:rPr>
      </w:pPr>
    </w:p>
    <w:p w:rsidR="008C54E3" w:rsidRPr="008C54E3" w:rsidRDefault="008C54E3" w:rsidP="008C54E3">
      <w:pPr>
        <w:spacing w:before="100" w:beforeAutospacing="1" w:after="100" w:afterAutospacing="1"/>
        <w:ind w:left="720"/>
        <w:rPr>
          <w:rFonts w:eastAsia="Times New Roman" w:cstheme="minorHAnsi"/>
          <w:lang w:eastAsia="el-GR"/>
        </w:rPr>
      </w:pPr>
    </w:p>
    <w:p w:rsidR="008C54E3" w:rsidRPr="008C54E3" w:rsidRDefault="008C54E3" w:rsidP="008C54E3">
      <w:pPr>
        <w:numPr>
          <w:ilvl w:val="0"/>
          <w:numId w:val="1"/>
        </w:numPr>
        <w:spacing w:before="100" w:beforeAutospacing="1" w:after="100" w:afterAutospacing="1"/>
        <w:rPr>
          <w:rFonts w:eastAsia="Times New Roman" w:cstheme="minorHAnsi"/>
          <w:lang w:eastAsia="el-GR"/>
        </w:rPr>
      </w:pPr>
      <w:r w:rsidRPr="008C54E3">
        <w:rPr>
          <w:rFonts w:eastAsia="Times New Roman" w:cstheme="minorHAnsi"/>
          <w:lang w:eastAsia="el-GR"/>
        </w:rPr>
        <w:t xml:space="preserve">Το </w:t>
      </w:r>
      <w:proofErr w:type="spellStart"/>
      <w:r w:rsidRPr="008C54E3">
        <w:rPr>
          <w:rFonts w:eastAsia="Times New Roman" w:cstheme="minorHAnsi"/>
          <w:i/>
          <w:iCs/>
          <w:lang w:eastAsia="el-GR"/>
        </w:rPr>
        <w:t>Rabbitlab</w:t>
      </w:r>
      <w:proofErr w:type="spellEnd"/>
      <w:r w:rsidRPr="008C54E3">
        <w:rPr>
          <w:rFonts w:eastAsia="Times New Roman" w:cstheme="minorHAnsi"/>
          <w:i/>
          <w:iCs/>
          <w:lang w:eastAsia="el-GR"/>
        </w:rPr>
        <w:t xml:space="preserve"> 1.0</w:t>
      </w:r>
      <w:r w:rsidRPr="008C54E3">
        <w:rPr>
          <w:rFonts w:eastAsia="Times New Roman" w:cstheme="minorHAnsi"/>
          <w:lang w:eastAsia="el-GR"/>
        </w:rPr>
        <w:t xml:space="preserve"> θα διεξαχθεί 6 – 18 Ιουνίου 2017.</w:t>
      </w:r>
    </w:p>
    <w:p w:rsidR="008C54E3" w:rsidRPr="008C54E3" w:rsidRDefault="008C54E3" w:rsidP="008C54E3">
      <w:pPr>
        <w:numPr>
          <w:ilvl w:val="0"/>
          <w:numId w:val="1"/>
        </w:numPr>
        <w:spacing w:before="100" w:beforeAutospacing="1" w:after="100" w:afterAutospacing="1"/>
        <w:rPr>
          <w:rFonts w:eastAsia="Times New Roman" w:cstheme="minorHAnsi"/>
          <w:lang w:eastAsia="el-GR"/>
        </w:rPr>
      </w:pPr>
      <w:r w:rsidRPr="008C54E3">
        <w:rPr>
          <w:rFonts w:eastAsia="Times New Roman" w:cstheme="minorHAnsi"/>
          <w:lang w:eastAsia="el-GR"/>
        </w:rPr>
        <w:t>Η κάθε ομάδα δύναται να κάνει αίτηση για να παρουσιάσει μόνο ένα έργο κατά τη διάρκεια του Φεστιβάλ.</w:t>
      </w:r>
    </w:p>
    <w:p w:rsidR="008C54E3" w:rsidRPr="008C54E3" w:rsidRDefault="008C54E3" w:rsidP="008C54E3">
      <w:pPr>
        <w:numPr>
          <w:ilvl w:val="0"/>
          <w:numId w:val="1"/>
        </w:numPr>
        <w:spacing w:before="100" w:beforeAutospacing="1" w:after="100" w:afterAutospacing="1"/>
        <w:rPr>
          <w:rFonts w:eastAsia="Times New Roman" w:cstheme="minorHAnsi"/>
          <w:lang w:eastAsia="el-GR"/>
        </w:rPr>
      </w:pPr>
      <w:r w:rsidRPr="008C54E3">
        <w:rPr>
          <w:rFonts w:eastAsia="Times New Roman" w:cstheme="minorHAnsi"/>
          <w:lang w:eastAsia="el-GR"/>
        </w:rPr>
        <w:t xml:space="preserve">Οι </w:t>
      </w:r>
      <w:proofErr w:type="spellStart"/>
      <w:r w:rsidRPr="008C54E3">
        <w:rPr>
          <w:rFonts w:eastAsia="Times New Roman" w:cstheme="minorHAnsi"/>
          <w:lang w:eastAsia="el-GR"/>
        </w:rPr>
        <w:t>παράστασεις</w:t>
      </w:r>
      <w:proofErr w:type="spellEnd"/>
      <w:r w:rsidRPr="008C54E3">
        <w:rPr>
          <w:rFonts w:eastAsia="Times New Roman" w:cstheme="minorHAnsi"/>
          <w:lang w:eastAsia="el-GR"/>
        </w:rPr>
        <w:t xml:space="preserve"> χορού που θα κατατεθούν για επιλογή δεν είναι απαραίτητο να παρουσιάζονται στο Φεστιβάλ για πρώτη φορά - παρόλα αυτά, ενθαρρύνουμε να είναι νέες ή αναθεωρημένες σε σχέση με το θέμα του Φεστιβάλ και τονίζουμε ότι θα πρέπει απαραιτήτως να προτείνουν καθαρή σύνδεση μεταξύ του σύγχρονου χορού και της ζωγραφικής προκειμένου να επιλεγούν.</w:t>
      </w:r>
    </w:p>
    <w:p w:rsidR="008C54E3" w:rsidRPr="008C54E3" w:rsidRDefault="008C54E3" w:rsidP="008C54E3">
      <w:pPr>
        <w:numPr>
          <w:ilvl w:val="0"/>
          <w:numId w:val="1"/>
        </w:numPr>
        <w:spacing w:before="100" w:beforeAutospacing="1" w:after="100" w:afterAutospacing="1"/>
        <w:rPr>
          <w:rFonts w:eastAsia="Times New Roman" w:cstheme="minorHAnsi"/>
          <w:lang w:eastAsia="el-GR"/>
        </w:rPr>
      </w:pPr>
      <w:r w:rsidRPr="008C54E3">
        <w:rPr>
          <w:rFonts w:eastAsia="Times New Roman" w:cstheme="minorHAnsi"/>
          <w:lang w:eastAsia="el-GR"/>
        </w:rPr>
        <w:t>Η κάθε παράσταση θα πρέπει να διαρκεί από 25 έως 40 λεπτά.</w:t>
      </w:r>
    </w:p>
    <w:p w:rsidR="008C54E3" w:rsidRPr="008C54E3" w:rsidRDefault="008C54E3" w:rsidP="008C54E3">
      <w:pPr>
        <w:numPr>
          <w:ilvl w:val="0"/>
          <w:numId w:val="1"/>
        </w:numPr>
        <w:spacing w:before="100" w:beforeAutospacing="1" w:after="100" w:afterAutospacing="1"/>
        <w:rPr>
          <w:rFonts w:eastAsia="Times New Roman" w:cstheme="minorHAnsi"/>
          <w:lang w:eastAsia="el-GR"/>
        </w:rPr>
      </w:pPr>
      <w:r w:rsidRPr="008C54E3">
        <w:rPr>
          <w:rFonts w:eastAsia="Times New Roman" w:cstheme="minorHAnsi"/>
          <w:lang w:eastAsia="el-GR"/>
        </w:rPr>
        <w:t>Η συνεννόηση με το θέατρο [και τον υπεύθυνο παραγωγής] θα γίνεται με έναν υπεύθυνο από κάθε ομάδα – προτείνεται στην προκειμένη περίπτωση να είναι ο χορογράφος. Στοιχειοθετείται λίστα υπευθύνων οι οποίοι και αναλαμβάνουν τα θέματα της κάθε ομάδας.</w:t>
      </w:r>
    </w:p>
    <w:p w:rsidR="008C54E3" w:rsidRPr="008C54E3" w:rsidRDefault="008C54E3" w:rsidP="008C54E3">
      <w:pPr>
        <w:numPr>
          <w:ilvl w:val="0"/>
          <w:numId w:val="1"/>
        </w:numPr>
        <w:spacing w:before="100" w:beforeAutospacing="1" w:after="100" w:afterAutospacing="1"/>
        <w:rPr>
          <w:rFonts w:eastAsia="Times New Roman" w:cstheme="minorHAnsi"/>
          <w:lang w:eastAsia="el-GR"/>
        </w:rPr>
      </w:pPr>
      <w:r w:rsidRPr="008C54E3">
        <w:rPr>
          <w:rFonts w:eastAsia="Times New Roman" w:cstheme="minorHAnsi"/>
          <w:lang w:eastAsia="el-GR"/>
        </w:rPr>
        <w:t>Σε κάθε παράσταση το θέατρο δεσμεύεται στην παρουσία ατόμων στις εξής θέσεις: ταμείο, υποδοχή / ταξιθεσία, χειρισμός ήχου / φωτισμού. Δεσμεύεται επίσης να παρέχει καθαρισμό και να αναλαμβάνει όλα τα λειτουργικά έξοδα του χώρου [ΔΕΗ / ΕΥΔΑΠ / ΟΤΕ].</w:t>
      </w:r>
    </w:p>
    <w:p w:rsidR="008C54E3" w:rsidRPr="008C54E3" w:rsidRDefault="008C54E3" w:rsidP="008C54E3">
      <w:pPr>
        <w:numPr>
          <w:ilvl w:val="0"/>
          <w:numId w:val="1"/>
        </w:numPr>
        <w:spacing w:before="100" w:beforeAutospacing="1" w:after="100" w:afterAutospacing="1"/>
        <w:rPr>
          <w:rFonts w:eastAsia="Times New Roman" w:cstheme="minorHAnsi"/>
          <w:lang w:eastAsia="el-GR"/>
        </w:rPr>
      </w:pPr>
      <w:r w:rsidRPr="008C54E3">
        <w:rPr>
          <w:rFonts w:eastAsia="Times New Roman" w:cstheme="minorHAnsi"/>
          <w:lang w:eastAsia="el-GR"/>
        </w:rPr>
        <w:t>Η κάθε ομάδα είναι υπεύθυνη για τις προσλήψεις των χορευτών και των υπόλοιπων συντελεστών της παράστασής της.</w:t>
      </w:r>
    </w:p>
    <w:p w:rsidR="008C54E3" w:rsidRPr="008C54E3" w:rsidRDefault="008C54E3" w:rsidP="008C54E3">
      <w:pPr>
        <w:numPr>
          <w:ilvl w:val="0"/>
          <w:numId w:val="1"/>
        </w:numPr>
        <w:spacing w:before="100" w:beforeAutospacing="1" w:after="100" w:afterAutospacing="1"/>
        <w:rPr>
          <w:rFonts w:eastAsia="Times New Roman" w:cstheme="minorHAnsi"/>
          <w:lang w:eastAsia="el-GR"/>
        </w:rPr>
      </w:pPr>
      <w:r w:rsidRPr="008C54E3">
        <w:rPr>
          <w:rFonts w:eastAsia="Times New Roman" w:cstheme="minorHAnsi"/>
          <w:lang w:eastAsia="el-GR"/>
        </w:rPr>
        <w:t>Από τις δύο πρόβες [με χειριστή ήχου / φωτισμού] που δικαιούται η κάθε ομάδα στο θέατρο, η Τεχνική Πρόβα θα είναι διάρκειας 3 ωρών. Η επόμενη πρόβα [</w:t>
      </w:r>
      <w:proofErr w:type="spellStart"/>
      <w:r w:rsidRPr="008C54E3">
        <w:rPr>
          <w:rFonts w:eastAsia="Times New Roman" w:cstheme="minorHAnsi"/>
          <w:lang w:eastAsia="el-GR"/>
        </w:rPr>
        <w:t>Τζενεράλε</w:t>
      </w:r>
      <w:proofErr w:type="spellEnd"/>
      <w:r w:rsidRPr="008C54E3">
        <w:rPr>
          <w:rFonts w:eastAsia="Times New Roman" w:cstheme="minorHAnsi"/>
          <w:lang w:eastAsia="el-GR"/>
        </w:rPr>
        <w:t>] έχει διάρκεια 2 ώρες.</w:t>
      </w:r>
    </w:p>
    <w:p w:rsidR="008C54E3" w:rsidRPr="008C54E3" w:rsidRDefault="008C54E3" w:rsidP="008C54E3">
      <w:pPr>
        <w:numPr>
          <w:ilvl w:val="0"/>
          <w:numId w:val="1"/>
        </w:numPr>
        <w:spacing w:before="100" w:beforeAutospacing="1" w:after="100" w:afterAutospacing="1"/>
        <w:rPr>
          <w:rFonts w:eastAsia="Times New Roman" w:cstheme="minorHAnsi"/>
          <w:lang w:eastAsia="el-GR"/>
        </w:rPr>
      </w:pPr>
      <w:r w:rsidRPr="008C54E3">
        <w:rPr>
          <w:rFonts w:eastAsia="Times New Roman" w:cstheme="minorHAnsi"/>
          <w:lang w:eastAsia="el-GR"/>
        </w:rPr>
        <w:t xml:space="preserve">Ο φωτισμός των παραστάσεων καθορίζεται ως εξής: το θέατρο δεσμεύεται να έχει τοποθετήσει το σύνολο του φωτιστικού της υλικού σε θέσεις που να καλύπτουν όλη τη σκηνή και τους ιδιαίτερους χώρους του στις συνήθεις φωτιστικές θέσεις [κόντρες, φάτσες, πλάγια αριστερά / δεξιά, εδάφους, όπως επίσης να παρέχει και μικρότερης δυναμικής φωτιστικές πηγές που μπορεί εύκολα η κάθε ομάδα να χρησιμοποιήσει. Οι θέσεις των προβολέων δεν αλλάζουν, αλλά η ρύθμιση και διαρρύθμιση των φωτισμών / </w:t>
      </w:r>
      <w:proofErr w:type="spellStart"/>
      <w:r w:rsidRPr="008C54E3">
        <w:rPr>
          <w:rFonts w:eastAsia="Times New Roman" w:cstheme="minorHAnsi"/>
          <w:lang w:eastAsia="el-GR"/>
        </w:rPr>
        <w:t>cue</w:t>
      </w:r>
      <w:proofErr w:type="spellEnd"/>
      <w:r w:rsidRPr="008C54E3">
        <w:rPr>
          <w:rFonts w:eastAsia="Times New Roman" w:cstheme="minorHAnsi"/>
          <w:lang w:eastAsia="el-GR"/>
        </w:rPr>
        <w:t xml:space="preserve"> κτλ. είναι στην ευχέρεια του χορογράφου και θα πραγματοποιηθεί στην πρόβα με τον χειριστή φωτισμού [όπως και του ήχου]. Αν υπάρχουν ιδιαίτερες τεχνικές απαιτήσεις [</w:t>
      </w:r>
      <w:proofErr w:type="spellStart"/>
      <w:r w:rsidRPr="008C54E3">
        <w:rPr>
          <w:rFonts w:eastAsia="Times New Roman" w:cstheme="minorHAnsi"/>
          <w:lang w:eastAsia="el-GR"/>
        </w:rPr>
        <w:t>π.χ</w:t>
      </w:r>
      <w:proofErr w:type="spellEnd"/>
      <w:r w:rsidRPr="008C54E3">
        <w:rPr>
          <w:rFonts w:eastAsia="Times New Roman" w:cstheme="minorHAnsi"/>
          <w:lang w:eastAsia="el-GR"/>
        </w:rPr>
        <w:t xml:space="preserve"> μικρόφωνο] αυτό πρέπει να γνωστοποιηθεί στους υπεύθυνους του Φεστιβάλ, έτσι ώστε να ενημερώσουν τους τεχνικούς.</w:t>
      </w:r>
    </w:p>
    <w:p w:rsidR="008C54E3" w:rsidRPr="008C54E3" w:rsidRDefault="008C54E3" w:rsidP="008C54E3">
      <w:pPr>
        <w:numPr>
          <w:ilvl w:val="0"/>
          <w:numId w:val="1"/>
        </w:numPr>
        <w:spacing w:before="100" w:beforeAutospacing="1" w:after="100" w:afterAutospacing="1"/>
        <w:rPr>
          <w:rFonts w:eastAsia="Times New Roman" w:cstheme="minorHAnsi"/>
          <w:lang w:eastAsia="el-GR"/>
        </w:rPr>
      </w:pPr>
      <w:r w:rsidRPr="008C54E3">
        <w:rPr>
          <w:rFonts w:eastAsia="Times New Roman" w:cstheme="minorHAnsi"/>
          <w:lang w:eastAsia="el-GR"/>
        </w:rPr>
        <w:t>Η Δευτέρα 12 Ιουνίου 2017 είναι ημέρα αργίας για το Φεστιβάλ και το θέατρο θα παραμείνει κλειστό για κοινό και για καλλιτέχνες. Σε περίπτωση που κάποια ομάδα θελήσει εντός του φεστιβάλ να χρησιμοποιήσει το χώρο του θεάτρου για πρόβα, αυτό θα γίνεται κατόπιν συνεννόησης με τους υπεύθυνους παραγωγής του θεάτρου και σε περίπτωση που οι πρόβες που αναλογούν σε κάθε ομάδα έχουν εξαντληθεί, η κάθε επιπλέον πρόβα δεν υπάγεται στους όρους του φεστιβάλ, αλλά στους κανονισμούς του θεάτρου και πραγματοποιείται με το ανάλογο χρηματικό αντίτιμο που το θέατρο ορίζει.</w:t>
      </w:r>
    </w:p>
    <w:p w:rsidR="008C54E3" w:rsidRPr="008C54E3" w:rsidRDefault="008C54E3" w:rsidP="008C54E3">
      <w:pPr>
        <w:numPr>
          <w:ilvl w:val="0"/>
          <w:numId w:val="1"/>
        </w:numPr>
        <w:spacing w:before="100" w:beforeAutospacing="1" w:after="100" w:afterAutospacing="1"/>
        <w:rPr>
          <w:rFonts w:eastAsia="Times New Roman" w:cstheme="minorHAnsi"/>
          <w:lang w:eastAsia="el-GR"/>
        </w:rPr>
      </w:pPr>
      <w:r w:rsidRPr="008C54E3">
        <w:rPr>
          <w:rFonts w:eastAsia="Times New Roman" w:cstheme="minorHAnsi"/>
          <w:lang w:eastAsia="el-GR"/>
        </w:rPr>
        <w:lastRenderedPageBreak/>
        <w:t xml:space="preserve">Τα έσοδα της κάθε παράστασης διαιρούνται διά του δύο μεταξύ ομάδας και θεάτρου. Με τη λήξη της κάθε παράστασης του Φεστιβάλ θα αποδίδεται σε κάθε ομάδα </w:t>
      </w:r>
      <w:proofErr w:type="spellStart"/>
      <w:r w:rsidRPr="008C54E3">
        <w:rPr>
          <w:rFonts w:eastAsia="Times New Roman" w:cstheme="minorHAnsi"/>
          <w:lang w:eastAsia="el-GR"/>
        </w:rPr>
        <w:t>bordero</w:t>
      </w:r>
      <w:proofErr w:type="spellEnd"/>
      <w:r w:rsidRPr="008C54E3">
        <w:rPr>
          <w:rFonts w:eastAsia="Times New Roman" w:cstheme="minorHAnsi"/>
          <w:lang w:eastAsia="el-GR"/>
        </w:rPr>
        <w:t xml:space="preserve"> των εισπράξεων και το 50% αυτών.</w:t>
      </w:r>
    </w:p>
    <w:p w:rsidR="008C54E3" w:rsidRPr="008C54E3" w:rsidRDefault="008C54E3" w:rsidP="008C54E3">
      <w:pPr>
        <w:numPr>
          <w:ilvl w:val="0"/>
          <w:numId w:val="1"/>
        </w:numPr>
        <w:spacing w:before="100" w:beforeAutospacing="1" w:after="100" w:afterAutospacing="1"/>
        <w:rPr>
          <w:rFonts w:eastAsia="Times New Roman" w:cstheme="minorHAnsi"/>
          <w:lang w:eastAsia="el-GR"/>
        </w:rPr>
      </w:pPr>
      <w:r w:rsidRPr="008C54E3">
        <w:rPr>
          <w:rFonts w:eastAsia="Times New Roman" w:cstheme="minorHAnsi"/>
          <w:lang w:eastAsia="el-GR"/>
        </w:rPr>
        <w:t xml:space="preserve">Τη διαφήμιση και εν γένει προώθηση του Φεστιβάλ (δελτία τύπου, έντυπα, ραδιόφωνο, </w:t>
      </w:r>
      <w:proofErr w:type="spellStart"/>
      <w:r w:rsidRPr="008C54E3">
        <w:rPr>
          <w:rFonts w:eastAsia="Times New Roman" w:cstheme="minorHAnsi"/>
          <w:lang w:eastAsia="el-GR"/>
        </w:rPr>
        <w:t>ίντερνετ</w:t>
      </w:r>
      <w:proofErr w:type="spellEnd"/>
      <w:r w:rsidRPr="008C54E3">
        <w:rPr>
          <w:rFonts w:eastAsia="Times New Roman" w:cstheme="minorHAnsi"/>
          <w:lang w:eastAsia="el-GR"/>
        </w:rPr>
        <w:t xml:space="preserve"> κτλ.) αναλαμβάνει το Θέατρο. Οι ομάδες μπορούν παράλληλα να προωθήσουν την παράστασή τους και </w:t>
      </w:r>
      <w:proofErr w:type="spellStart"/>
      <w:r w:rsidRPr="008C54E3">
        <w:rPr>
          <w:rFonts w:eastAsia="Times New Roman" w:cstheme="minorHAnsi"/>
          <w:lang w:eastAsia="el-GR"/>
        </w:rPr>
        <w:t>ανερξάρτητα</w:t>
      </w:r>
      <w:proofErr w:type="spellEnd"/>
      <w:r w:rsidRPr="008C54E3">
        <w:rPr>
          <w:rFonts w:eastAsia="Times New Roman" w:cstheme="minorHAnsi"/>
          <w:lang w:eastAsia="el-GR"/>
        </w:rPr>
        <w:t xml:space="preserve">, με απαραίτητη προϋπόθεση την αναφορά των </w:t>
      </w:r>
      <w:proofErr w:type="spellStart"/>
      <w:r w:rsidRPr="008C54E3">
        <w:rPr>
          <w:rFonts w:eastAsia="Times New Roman" w:cstheme="minorHAnsi"/>
          <w:i/>
          <w:iCs/>
          <w:lang w:eastAsia="el-GR"/>
        </w:rPr>
        <w:t>Rabbithole</w:t>
      </w:r>
      <w:proofErr w:type="spellEnd"/>
      <w:r w:rsidRPr="008C54E3">
        <w:rPr>
          <w:rFonts w:eastAsia="Times New Roman" w:cstheme="minorHAnsi"/>
          <w:i/>
          <w:iCs/>
          <w:lang w:eastAsia="el-GR"/>
        </w:rPr>
        <w:t xml:space="preserve"> </w:t>
      </w:r>
      <w:r w:rsidRPr="008C54E3">
        <w:rPr>
          <w:rFonts w:eastAsia="Times New Roman" w:cstheme="minorHAnsi"/>
          <w:lang w:eastAsia="el-GR"/>
        </w:rPr>
        <w:t xml:space="preserve">και </w:t>
      </w:r>
      <w:proofErr w:type="spellStart"/>
      <w:r w:rsidRPr="008C54E3">
        <w:rPr>
          <w:rFonts w:eastAsia="Times New Roman" w:cstheme="minorHAnsi"/>
          <w:i/>
          <w:iCs/>
          <w:lang w:eastAsia="el-GR"/>
        </w:rPr>
        <w:t>Rabbitlab</w:t>
      </w:r>
      <w:proofErr w:type="spellEnd"/>
      <w:r w:rsidRPr="008C54E3">
        <w:rPr>
          <w:rFonts w:eastAsia="Times New Roman" w:cstheme="minorHAnsi"/>
          <w:i/>
          <w:iCs/>
          <w:lang w:eastAsia="el-GR"/>
        </w:rPr>
        <w:t xml:space="preserve"> 1.0</w:t>
      </w:r>
      <w:r w:rsidRPr="008C54E3">
        <w:rPr>
          <w:rFonts w:eastAsia="Times New Roman" w:cstheme="minorHAnsi"/>
          <w:lang w:eastAsia="el-GR"/>
        </w:rPr>
        <w:t xml:space="preserve"> σε κάθε αναφορά της παράστασης. Αν κάποια ομάδα επιθυμεί να τυπώσει αφίσα ή κάποιο άλλο έντυπο που αφορά στην παράστασή της, αυτά θα πρέπει να σχεδιαστούν σε γραφιστικό </w:t>
      </w:r>
      <w:proofErr w:type="spellStart"/>
      <w:r w:rsidRPr="008C54E3">
        <w:rPr>
          <w:rFonts w:eastAsia="Times New Roman" w:cstheme="minorHAnsi"/>
          <w:lang w:eastAsia="el-GR"/>
        </w:rPr>
        <w:t>template</w:t>
      </w:r>
      <w:proofErr w:type="spellEnd"/>
      <w:r w:rsidRPr="008C54E3">
        <w:rPr>
          <w:rFonts w:eastAsia="Times New Roman" w:cstheme="minorHAnsi"/>
          <w:lang w:eastAsia="el-GR"/>
        </w:rPr>
        <w:t xml:space="preserve"> που θα δοθεί απ’ το Θέατρο για να εξασφαλιστεί η συνοχή του προωθητικού υλικού και του σκοπού του Φεστιβάλ και απαραιτήτως να εμπεριέχουν τα λογότυπα των </w:t>
      </w:r>
      <w:proofErr w:type="spellStart"/>
      <w:r w:rsidRPr="008C54E3">
        <w:rPr>
          <w:rFonts w:eastAsia="Times New Roman" w:cstheme="minorHAnsi"/>
          <w:i/>
          <w:iCs/>
          <w:lang w:eastAsia="el-GR"/>
        </w:rPr>
        <w:t>Rabbithole</w:t>
      </w:r>
      <w:proofErr w:type="spellEnd"/>
      <w:r w:rsidRPr="008C54E3">
        <w:rPr>
          <w:rFonts w:eastAsia="Times New Roman" w:cstheme="minorHAnsi"/>
          <w:lang w:eastAsia="el-GR"/>
        </w:rPr>
        <w:t xml:space="preserve"> και </w:t>
      </w:r>
      <w:proofErr w:type="spellStart"/>
      <w:r w:rsidRPr="008C54E3">
        <w:rPr>
          <w:rFonts w:eastAsia="Times New Roman" w:cstheme="minorHAnsi"/>
          <w:i/>
          <w:iCs/>
          <w:lang w:eastAsia="el-GR"/>
        </w:rPr>
        <w:t>Rabbitlab</w:t>
      </w:r>
      <w:proofErr w:type="spellEnd"/>
      <w:r w:rsidRPr="008C54E3">
        <w:rPr>
          <w:rFonts w:eastAsia="Times New Roman" w:cstheme="minorHAnsi"/>
          <w:i/>
          <w:iCs/>
          <w:lang w:eastAsia="el-GR"/>
        </w:rPr>
        <w:t xml:space="preserve"> 1.0</w:t>
      </w:r>
      <w:r w:rsidRPr="008C54E3">
        <w:rPr>
          <w:rFonts w:eastAsia="Times New Roman" w:cstheme="minorHAnsi"/>
          <w:lang w:eastAsia="el-GR"/>
        </w:rPr>
        <w:t>.</w:t>
      </w:r>
    </w:p>
    <w:p w:rsidR="008C54E3" w:rsidRPr="008C54E3" w:rsidRDefault="008C54E3" w:rsidP="008C54E3">
      <w:pPr>
        <w:numPr>
          <w:ilvl w:val="0"/>
          <w:numId w:val="1"/>
        </w:numPr>
        <w:spacing w:before="100" w:beforeAutospacing="1" w:after="100" w:afterAutospacing="1"/>
        <w:rPr>
          <w:rFonts w:eastAsia="Times New Roman" w:cstheme="minorHAnsi"/>
          <w:lang w:eastAsia="el-GR"/>
        </w:rPr>
      </w:pPr>
      <w:r w:rsidRPr="008C54E3">
        <w:rPr>
          <w:rFonts w:eastAsia="Times New Roman" w:cstheme="minorHAnsi"/>
          <w:lang w:eastAsia="el-GR"/>
        </w:rPr>
        <w:t xml:space="preserve">Μετά το πέρας του Φεστιβάλ, οι παραστάσεις δεν δεσμεύονται από το θέατρο και οι ομάδες είναι ελεύθερες να επιδείξουν τις δουλειές τους οπουδήποτε, όπως και το θέατρο είναι ελεύθερο να προτείνει </w:t>
      </w:r>
      <w:proofErr w:type="spellStart"/>
      <w:r w:rsidRPr="008C54E3">
        <w:rPr>
          <w:rFonts w:eastAsia="Times New Roman" w:cstheme="minorHAnsi"/>
          <w:lang w:eastAsia="el-GR"/>
        </w:rPr>
        <w:t>συνεγασία</w:t>
      </w:r>
      <w:proofErr w:type="spellEnd"/>
      <w:r w:rsidRPr="008C54E3">
        <w:rPr>
          <w:rFonts w:eastAsia="Times New Roman" w:cstheme="minorHAnsi"/>
          <w:lang w:eastAsia="el-GR"/>
        </w:rPr>
        <w:t xml:space="preserve"> σε οποιαδήποτε ομάδα ξεχωριστά για τη συνέχιση αυτόνομα και αποκλειστικά μιας παραγωγής.</w:t>
      </w:r>
    </w:p>
    <w:p w:rsidR="008C54E3" w:rsidRPr="008C54E3" w:rsidRDefault="008C54E3" w:rsidP="008C54E3">
      <w:pPr>
        <w:spacing w:before="100" w:beforeAutospacing="1" w:after="100" w:afterAutospacing="1" w:line="240" w:lineRule="auto"/>
        <w:jc w:val="center"/>
        <w:rPr>
          <w:rFonts w:eastAsia="Times New Roman" w:cstheme="minorHAnsi"/>
          <w:lang w:eastAsia="el-GR"/>
        </w:rPr>
      </w:pPr>
      <w:r w:rsidRPr="008C54E3">
        <w:rPr>
          <w:rFonts w:eastAsia="Times New Roman" w:cstheme="minorHAnsi"/>
          <w:lang w:eastAsia="el-GR"/>
        </w:rPr>
        <w:br/>
      </w:r>
      <w:r w:rsidRPr="008C54E3">
        <w:rPr>
          <w:rFonts w:eastAsia="Times New Roman" w:cstheme="minorHAnsi"/>
          <w:sz w:val="28"/>
          <w:szCs w:val="28"/>
          <w:lang w:eastAsia="el-GR"/>
        </w:rPr>
        <w:br/>
        <w:t>ΑΙΤΗΣΗ ΣΥΜΜΕΤΟΧΗΣ</w:t>
      </w:r>
      <w:r w:rsidRPr="008C54E3">
        <w:rPr>
          <w:rFonts w:eastAsia="Times New Roman" w:cstheme="minorHAnsi"/>
          <w:lang w:eastAsia="el-GR"/>
        </w:rPr>
        <w:br/>
        <w:t>​</w:t>
      </w:r>
    </w:p>
    <w:p w:rsidR="008C54E3" w:rsidRPr="008C54E3" w:rsidRDefault="008C54E3" w:rsidP="008C54E3">
      <w:pPr>
        <w:spacing w:before="100" w:beforeAutospacing="1" w:after="100" w:afterAutospacing="1"/>
        <w:rPr>
          <w:rFonts w:eastAsia="Times New Roman" w:cstheme="minorHAnsi"/>
          <w:lang w:eastAsia="el-GR"/>
        </w:rPr>
      </w:pPr>
      <w:r w:rsidRPr="008C54E3">
        <w:rPr>
          <w:rFonts w:eastAsia="Times New Roman" w:cstheme="minorHAnsi"/>
          <w:lang w:eastAsia="el-GR"/>
        </w:rPr>
        <w:t xml:space="preserve"> Οι ομάδες / χορογράφοι θα πρέπει να αντιγράψουν και επικολλήσουν τα παρακάτω στοιχεία σε ένα αρχείο </w:t>
      </w:r>
      <w:proofErr w:type="spellStart"/>
      <w:r w:rsidRPr="008C54E3">
        <w:rPr>
          <w:rFonts w:eastAsia="Times New Roman" w:cstheme="minorHAnsi"/>
          <w:lang w:eastAsia="el-GR"/>
        </w:rPr>
        <w:t>word</w:t>
      </w:r>
      <w:proofErr w:type="spellEnd"/>
      <w:r w:rsidRPr="008C54E3">
        <w:rPr>
          <w:rFonts w:eastAsia="Times New Roman" w:cstheme="minorHAnsi"/>
          <w:lang w:eastAsia="el-GR"/>
        </w:rPr>
        <w:t xml:space="preserve">, να τα συμπληρώσουν και να τα στείλουν στη διεύθυνση nostalghiatheaterco@yahoo.gr το αργότερο μέχρι την ΚΥΡΙΑΚΗ 8 ΙΑΝΟΥΑΡΙΟΥ 2017. Οποιαδήποτε αίτηση υποβληθεί σε ημερομηνία παραπέρα της καθορισμένης και για οποιοδήποτε λόγο, δεν λαμβάνεται </w:t>
      </w:r>
      <w:proofErr w:type="spellStart"/>
      <w:r w:rsidRPr="008C54E3">
        <w:rPr>
          <w:rFonts w:eastAsia="Times New Roman" w:cstheme="minorHAnsi"/>
          <w:lang w:eastAsia="el-GR"/>
        </w:rPr>
        <w:t>υπόψιν</w:t>
      </w:r>
      <w:proofErr w:type="spellEnd"/>
      <w:r w:rsidRPr="008C54E3">
        <w:rPr>
          <w:rFonts w:eastAsia="Times New Roman" w:cstheme="minorHAnsi"/>
          <w:lang w:eastAsia="el-GR"/>
        </w:rPr>
        <w:t>. Σε περίπτωση υποβολής παραπάνω από ενός έργου από τον ίδιο καλλιτέχνη / ομάδα, η αίτησή του / της απορρίπτεται αυτόματα. Υπενθυμίζουμε ότι η διάρκεια της κάθε παράστασης θα πρέπει να είναι απαραίτητα μεταξύ 25’ και 40’.</w:t>
      </w:r>
    </w:p>
    <w:p w:rsidR="008C54E3" w:rsidRPr="008C54E3" w:rsidRDefault="008C54E3" w:rsidP="008C54E3">
      <w:pPr>
        <w:spacing w:after="0" w:line="240" w:lineRule="auto"/>
        <w:jc w:val="center"/>
        <w:rPr>
          <w:rFonts w:eastAsia="Times New Roman" w:cstheme="minorHAnsi"/>
          <w:lang w:eastAsia="el-GR"/>
        </w:rPr>
      </w:pPr>
      <w:r w:rsidRPr="008C54E3">
        <w:rPr>
          <w:rFonts w:eastAsia="Times New Roman" w:cstheme="minorHAnsi"/>
          <w:lang w:eastAsia="el-GR"/>
        </w:rPr>
        <w:br/>
      </w:r>
      <w:r w:rsidRPr="008C54E3">
        <w:rPr>
          <w:rFonts w:eastAsia="Times New Roman" w:cstheme="minorHAnsi"/>
          <w:lang w:eastAsia="el-GR"/>
        </w:rPr>
        <w:br/>
        <w:t>______________________________________________________________________________________________________________________________________________________</w:t>
      </w:r>
      <w:r w:rsidRPr="008C54E3">
        <w:rPr>
          <w:rFonts w:eastAsia="Times New Roman" w:cstheme="minorHAnsi"/>
          <w:lang w:eastAsia="el-GR"/>
        </w:rPr>
        <w:br/>
        <w:t>​</w:t>
      </w:r>
      <w:r w:rsidRPr="008C54E3">
        <w:rPr>
          <w:rFonts w:eastAsia="Times New Roman" w:cstheme="minorHAnsi"/>
          <w:lang w:eastAsia="el-GR"/>
        </w:rPr>
        <w:br/>
        <w:t>​</w:t>
      </w:r>
      <w:r w:rsidRPr="008C54E3">
        <w:rPr>
          <w:rFonts w:eastAsia="Times New Roman" w:cstheme="minorHAnsi"/>
          <w:sz w:val="28"/>
          <w:szCs w:val="28"/>
          <w:lang w:eastAsia="el-GR"/>
        </w:rPr>
        <w:br/>
        <w:t>ΑΙΤΗΣΗ</w:t>
      </w:r>
      <w:r w:rsidRPr="008C54E3">
        <w:rPr>
          <w:rFonts w:eastAsia="Times New Roman" w:cstheme="minorHAnsi"/>
          <w:lang w:eastAsia="el-GR"/>
        </w:rPr>
        <w:br/>
        <w:t>​</w:t>
      </w:r>
    </w:p>
    <w:p w:rsidR="008C54E3" w:rsidRPr="008C54E3" w:rsidRDefault="008C54E3" w:rsidP="008C54E3">
      <w:pPr>
        <w:pStyle w:val="a5"/>
        <w:numPr>
          <w:ilvl w:val="0"/>
          <w:numId w:val="3"/>
        </w:numPr>
        <w:spacing w:before="100" w:beforeAutospacing="1" w:after="100" w:afterAutospacing="1" w:line="360" w:lineRule="auto"/>
        <w:ind w:left="426" w:hanging="22"/>
        <w:rPr>
          <w:rFonts w:eastAsia="Times New Roman" w:cstheme="minorHAnsi"/>
          <w:lang w:eastAsia="el-GR"/>
        </w:rPr>
      </w:pPr>
      <w:r w:rsidRPr="008C54E3">
        <w:rPr>
          <w:rFonts w:eastAsia="Times New Roman" w:cstheme="minorHAnsi"/>
          <w:lang w:eastAsia="el-GR"/>
        </w:rPr>
        <w:t>ΟΝΟΜΑ ΕΡΓΟΥ:</w:t>
      </w:r>
    </w:p>
    <w:p w:rsidR="008C54E3" w:rsidRPr="008C54E3" w:rsidRDefault="008C54E3" w:rsidP="008C54E3">
      <w:pPr>
        <w:pStyle w:val="a5"/>
        <w:numPr>
          <w:ilvl w:val="0"/>
          <w:numId w:val="3"/>
        </w:numPr>
        <w:spacing w:before="100" w:beforeAutospacing="1" w:after="100" w:afterAutospacing="1" w:line="360" w:lineRule="auto"/>
        <w:ind w:left="426" w:hanging="22"/>
        <w:rPr>
          <w:rFonts w:eastAsia="Times New Roman" w:cstheme="minorHAnsi"/>
          <w:lang w:eastAsia="el-GR"/>
        </w:rPr>
      </w:pPr>
      <w:r w:rsidRPr="008C54E3">
        <w:rPr>
          <w:rFonts w:eastAsia="Times New Roman" w:cstheme="minorHAnsi"/>
          <w:lang w:eastAsia="el-GR"/>
        </w:rPr>
        <w:t>ΕΧΕΙ ΞΑΝΑΠΑΡΟΥΣΙΑΣΤΕΙ ΤΟ ΣΥΓΚΕΚΡΙΜΕΝΟ ΕΡΓΟ;     ΝΑΙ / ΟΧΙ</w:t>
      </w:r>
      <w:r w:rsidRPr="008C54E3">
        <w:rPr>
          <w:rFonts w:eastAsia="Times New Roman" w:cstheme="minorHAnsi"/>
          <w:lang w:eastAsia="el-GR"/>
        </w:rPr>
        <w:br/>
        <w:t>ΑΝ ΝΑΙ, ΑΝΑΦΕΡΕΤΕ ΠΟΤΕ ΚΑΙ ΠΟΥ ΠΑΡΟΥΣΙΑΣΤΗΚΕ, ΜΕ ΠΟΙΟ ΟΝΟΜΑ ΚΑΙ ΑΝ Η ΠΡΟΤΕΙΝΟΜΕΝΗ ΠΑΡΑΣΤΑΣΗ ΠΡΟΚΕΙΤΑΙ ΓΙΑ ΕΠΑΝΑΛΗΨΗ Ή ΝΕΑ ΕΚΔΟΧΗ ΤΟΥ:</w:t>
      </w:r>
    </w:p>
    <w:p w:rsidR="008C54E3" w:rsidRPr="008C54E3" w:rsidRDefault="008C54E3" w:rsidP="008C54E3">
      <w:pPr>
        <w:pStyle w:val="a5"/>
        <w:numPr>
          <w:ilvl w:val="0"/>
          <w:numId w:val="3"/>
        </w:numPr>
        <w:spacing w:before="100" w:beforeAutospacing="1" w:after="100" w:afterAutospacing="1" w:line="360" w:lineRule="auto"/>
        <w:ind w:left="426" w:hanging="22"/>
        <w:rPr>
          <w:rFonts w:eastAsia="Times New Roman" w:cstheme="minorHAnsi"/>
          <w:lang w:eastAsia="el-GR"/>
        </w:rPr>
      </w:pPr>
      <w:r w:rsidRPr="008C54E3">
        <w:rPr>
          <w:rFonts w:eastAsia="Times New Roman" w:cstheme="minorHAnsi"/>
          <w:lang w:eastAsia="el-GR"/>
        </w:rPr>
        <w:t>ΟΝΟΜΑ ΟΜΑΔΑΣ / ΚΑΛΛΙΤΕΧΝΗ:</w:t>
      </w:r>
    </w:p>
    <w:p w:rsidR="008C54E3" w:rsidRPr="008C54E3" w:rsidRDefault="008C54E3" w:rsidP="008C54E3">
      <w:pPr>
        <w:pStyle w:val="a5"/>
        <w:numPr>
          <w:ilvl w:val="0"/>
          <w:numId w:val="3"/>
        </w:numPr>
        <w:spacing w:before="100" w:beforeAutospacing="1" w:after="100" w:afterAutospacing="1" w:line="360" w:lineRule="auto"/>
        <w:ind w:left="426" w:hanging="22"/>
        <w:rPr>
          <w:rFonts w:eastAsia="Times New Roman" w:cstheme="minorHAnsi"/>
          <w:lang w:eastAsia="el-GR"/>
        </w:rPr>
      </w:pPr>
      <w:r w:rsidRPr="008C54E3">
        <w:rPr>
          <w:rFonts w:eastAsia="Times New Roman" w:cstheme="minorHAnsi"/>
          <w:lang w:eastAsia="el-GR"/>
        </w:rPr>
        <w:t>ΥΠΕΥΘΥΝΟΣ ΠΑΡΑΓΩΓΗΣ [ορίζεται ένα σταθερό άτομο της κάθε ομάδας για τις συνεννοήσεις με το θέατρο στα θέματα παραγωγής]:</w:t>
      </w:r>
    </w:p>
    <w:p w:rsidR="008C54E3" w:rsidRPr="00457781" w:rsidRDefault="008C54E3" w:rsidP="008C54E3">
      <w:pPr>
        <w:spacing w:before="100" w:beforeAutospacing="1" w:after="100" w:afterAutospacing="1" w:line="360" w:lineRule="auto"/>
        <w:rPr>
          <w:rFonts w:eastAsia="Times New Roman" w:cstheme="minorHAnsi"/>
          <w:lang w:eastAsia="el-GR"/>
        </w:rPr>
      </w:pPr>
    </w:p>
    <w:p w:rsidR="00457781" w:rsidRPr="00457781" w:rsidRDefault="008C54E3" w:rsidP="00457781">
      <w:pPr>
        <w:pStyle w:val="a5"/>
        <w:numPr>
          <w:ilvl w:val="0"/>
          <w:numId w:val="3"/>
        </w:numPr>
        <w:spacing w:before="100" w:beforeAutospacing="1" w:after="100" w:afterAutospacing="1" w:line="360" w:lineRule="auto"/>
        <w:ind w:left="567" w:hanging="22"/>
        <w:rPr>
          <w:rFonts w:eastAsia="Times New Roman" w:cstheme="minorHAnsi"/>
          <w:lang w:eastAsia="el-GR"/>
        </w:rPr>
      </w:pPr>
      <w:r w:rsidRPr="00457781">
        <w:rPr>
          <w:rFonts w:eastAsia="Times New Roman" w:cstheme="minorHAnsi"/>
          <w:lang w:eastAsia="el-GR"/>
        </w:rPr>
        <w:t>ΟΝΟΜΑ ΧΟΡΟΓΡΑΦΟΥ:</w:t>
      </w:r>
    </w:p>
    <w:p w:rsidR="008C54E3" w:rsidRPr="00457781" w:rsidRDefault="008C54E3" w:rsidP="00457781">
      <w:pPr>
        <w:pStyle w:val="a5"/>
        <w:numPr>
          <w:ilvl w:val="0"/>
          <w:numId w:val="3"/>
        </w:numPr>
        <w:spacing w:before="100" w:beforeAutospacing="1" w:after="100" w:afterAutospacing="1" w:line="360" w:lineRule="auto"/>
        <w:ind w:left="567" w:hanging="22"/>
        <w:rPr>
          <w:rFonts w:eastAsia="Times New Roman" w:cstheme="minorHAnsi"/>
          <w:lang w:eastAsia="el-GR"/>
        </w:rPr>
      </w:pPr>
      <w:r w:rsidRPr="00457781">
        <w:rPr>
          <w:rFonts w:eastAsia="Times New Roman" w:cstheme="minorHAnsi"/>
          <w:lang w:eastAsia="el-GR"/>
        </w:rPr>
        <w:t>ΑΡΙΘΜΟΣ ΧΟΡΕΥΤΩΝ:</w:t>
      </w:r>
    </w:p>
    <w:p w:rsidR="008C54E3" w:rsidRPr="008C54E3" w:rsidRDefault="008C54E3" w:rsidP="00457781">
      <w:pPr>
        <w:numPr>
          <w:ilvl w:val="0"/>
          <w:numId w:val="3"/>
        </w:numPr>
        <w:spacing w:before="100" w:beforeAutospacing="1" w:after="100" w:afterAutospacing="1" w:line="360" w:lineRule="auto"/>
        <w:ind w:left="567" w:hanging="22"/>
        <w:rPr>
          <w:rFonts w:eastAsia="Times New Roman" w:cstheme="minorHAnsi"/>
          <w:lang w:eastAsia="el-GR"/>
        </w:rPr>
      </w:pPr>
      <w:r w:rsidRPr="008C54E3">
        <w:rPr>
          <w:rFonts w:eastAsia="Times New Roman" w:cstheme="minorHAnsi"/>
          <w:lang w:eastAsia="el-GR"/>
        </w:rPr>
        <w:t>ΟΝΟΜΑΤΑ ΧΟΡΕΥΤΩΝ:</w:t>
      </w:r>
    </w:p>
    <w:p w:rsidR="008C54E3" w:rsidRPr="008C54E3" w:rsidRDefault="00457781" w:rsidP="00457781">
      <w:pPr>
        <w:numPr>
          <w:ilvl w:val="0"/>
          <w:numId w:val="3"/>
        </w:numPr>
        <w:spacing w:before="100" w:beforeAutospacing="1" w:after="100" w:afterAutospacing="1" w:line="360" w:lineRule="auto"/>
        <w:ind w:left="567" w:hanging="22"/>
        <w:rPr>
          <w:rFonts w:eastAsia="Times New Roman" w:cstheme="minorHAnsi"/>
          <w:lang w:eastAsia="el-GR"/>
        </w:rPr>
      </w:pPr>
      <w:r>
        <w:rPr>
          <w:rFonts w:eastAsia="Times New Roman" w:cstheme="minorHAnsi"/>
          <w:lang w:eastAsia="el-GR"/>
        </w:rPr>
        <w:t> </w:t>
      </w:r>
      <w:r w:rsidR="008C54E3" w:rsidRPr="008C54E3">
        <w:rPr>
          <w:rFonts w:eastAsia="Times New Roman" w:cstheme="minorHAnsi"/>
          <w:lang w:eastAsia="el-GR"/>
        </w:rPr>
        <w:t>ΛΟΙΠΟΙ ΣΥΝΤΕΛΕΣΤΕΣ:</w:t>
      </w:r>
    </w:p>
    <w:p w:rsidR="008C54E3" w:rsidRPr="008C54E3" w:rsidRDefault="00457781" w:rsidP="00457781">
      <w:pPr>
        <w:numPr>
          <w:ilvl w:val="0"/>
          <w:numId w:val="3"/>
        </w:numPr>
        <w:spacing w:before="100" w:beforeAutospacing="1" w:after="100" w:afterAutospacing="1" w:line="360" w:lineRule="auto"/>
        <w:ind w:left="567" w:hanging="22"/>
        <w:rPr>
          <w:rFonts w:eastAsia="Times New Roman" w:cstheme="minorHAnsi"/>
          <w:lang w:eastAsia="el-GR"/>
        </w:rPr>
      </w:pPr>
      <w:r>
        <w:rPr>
          <w:rFonts w:eastAsia="Times New Roman" w:cstheme="minorHAnsi"/>
          <w:lang w:eastAsia="el-GR"/>
        </w:rPr>
        <w:t> </w:t>
      </w:r>
      <w:r w:rsidR="008C54E3" w:rsidRPr="008C54E3">
        <w:rPr>
          <w:rFonts w:eastAsia="Times New Roman" w:cstheme="minorHAnsi"/>
          <w:lang w:eastAsia="el-GR"/>
        </w:rPr>
        <w:t xml:space="preserve">ΣΗΜΕΙΩΜΑ ΧΟΡΟΓΡΑΦΟΥ [σε σχέση με το έργο και το θέμα του </w:t>
      </w:r>
      <w:proofErr w:type="spellStart"/>
      <w:r w:rsidR="008C54E3" w:rsidRPr="008C54E3">
        <w:rPr>
          <w:rFonts w:eastAsia="Times New Roman" w:cstheme="minorHAnsi"/>
          <w:lang w:eastAsia="el-GR"/>
        </w:rPr>
        <w:t>Rabbitlab</w:t>
      </w:r>
      <w:proofErr w:type="spellEnd"/>
      <w:r w:rsidR="008C54E3" w:rsidRPr="008C54E3">
        <w:rPr>
          <w:rFonts w:eastAsia="Times New Roman" w:cstheme="minorHAnsi"/>
          <w:lang w:eastAsia="el-GR"/>
        </w:rPr>
        <w:t xml:space="preserve"> 1.0]:</w:t>
      </w:r>
    </w:p>
    <w:p w:rsidR="008C54E3" w:rsidRPr="008C54E3" w:rsidRDefault="00457781" w:rsidP="00457781">
      <w:pPr>
        <w:numPr>
          <w:ilvl w:val="0"/>
          <w:numId w:val="3"/>
        </w:numPr>
        <w:spacing w:before="100" w:beforeAutospacing="1" w:after="100" w:afterAutospacing="1" w:line="360" w:lineRule="auto"/>
        <w:ind w:left="567" w:hanging="22"/>
        <w:rPr>
          <w:rFonts w:eastAsia="Times New Roman" w:cstheme="minorHAnsi"/>
          <w:lang w:eastAsia="el-GR"/>
        </w:rPr>
      </w:pPr>
      <w:r>
        <w:rPr>
          <w:rFonts w:eastAsia="Times New Roman" w:cstheme="minorHAnsi"/>
          <w:lang w:eastAsia="el-GR"/>
        </w:rPr>
        <w:t> </w:t>
      </w:r>
      <w:r w:rsidR="008C54E3" w:rsidRPr="008C54E3">
        <w:rPr>
          <w:rFonts w:eastAsia="Times New Roman" w:cstheme="minorHAnsi"/>
          <w:lang w:eastAsia="el-GR"/>
        </w:rPr>
        <w:t>ΒΙΟΓΡΑΦΙΚΑ ΒΑΣΙΚΩΝ ΣΥΝΤΕΛΕΣΤΩΝ:</w:t>
      </w:r>
    </w:p>
    <w:p w:rsidR="008C54E3" w:rsidRPr="008C54E3" w:rsidRDefault="00457781" w:rsidP="00457781">
      <w:pPr>
        <w:numPr>
          <w:ilvl w:val="0"/>
          <w:numId w:val="3"/>
        </w:numPr>
        <w:spacing w:before="100" w:beforeAutospacing="1" w:after="100" w:afterAutospacing="1" w:line="360" w:lineRule="auto"/>
        <w:ind w:left="567" w:hanging="22"/>
        <w:rPr>
          <w:rFonts w:eastAsia="Times New Roman" w:cstheme="minorHAnsi"/>
          <w:lang w:eastAsia="el-GR"/>
        </w:rPr>
      </w:pPr>
      <w:r>
        <w:rPr>
          <w:rFonts w:eastAsia="Times New Roman" w:cstheme="minorHAnsi"/>
          <w:lang w:eastAsia="el-GR"/>
        </w:rPr>
        <w:t> </w:t>
      </w:r>
      <w:r w:rsidR="008C54E3" w:rsidRPr="008C54E3">
        <w:rPr>
          <w:rFonts w:eastAsia="Times New Roman" w:cstheme="minorHAnsi"/>
          <w:lang w:eastAsia="el-GR"/>
        </w:rPr>
        <w:t>ΕΙΔΙΚΕΣ ΣΚΗΝΟΓΡΑΦΙΚΕΣ ΚΑΙ ΤΕΧΝΙΚΕΣ ΑΠΑΙΤΗΣΕΙΣ, ΑΝ ΥΠΑΡΧΟΥΝ:</w:t>
      </w:r>
    </w:p>
    <w:p w:rsidR="008C54E3" w:rsidRPr="008C54E3" w:rsidRDefault="00457781" w:rsidP="00457781">
      <w:pPr>
        <w:numPr>
          <w:ilvl w:val="0"/>
          <w:numId w:val="3"/>
        </w:numPr>
        <w:spacing w:before="100" w:beforeAutospacing="1" w:after="100" w:afterAutospacing="1" w:line="360" w:lineRule="auto"/>
        <w:ind w:left="567" w:hanging="22"/>
        <w:rPr>
          <w:rFonts w:eastAsia="Times New Roman" w:cstheme="minorHAnsi"/>
          <w:lang w:eastAsia="el-GR"/>
        </w:rPr>
      </w:pPr>
      <w:r>
        <w:rPr>
          <w:rFonts w:eastAsia="Times New Roman" w:cstheme="minorHAnsi"/>
          <w:lang w:eastAsia="el-GR"/>
        </w:rPr>
        <w:t> </w:t>
      </w:r>
      <w:r w:rsidR="008C54E3" w:rsidRPr="008C54E3">
        <w:rPr>
          <w:rFonts w:eastAsia="Times New Roman" w:cstheme="minorHAnsi"/>
          <w:lang w:eastAsia="el-GR"/>
        </w:rPr>
        <w:t>LINKS ΑΠΟ ΠΡΟΗΓΟΥΜΕΝΕΣ ΠΑΡΟΥΣΙΑΣΕΙΣ ΤΟΥ ΕΡΓΟΥ Ή ΠΡΟΗΓΟΥΜΕΝΕΣ ΔΡΑΣΗΣ ΤΗΣ ΟΜΑΔΑΣ / ΤΟΥ ΚΑΛΛΙΤΕΧΝΗ:</w:t>
      </w:r>
    </w:p>
    <w:p w:rsidR="008C54E3" w:rsidRPr="008C54E3" w:rsidRDefault="008C54E3" w:rsidP="008C54E3">
      <w:pPr>
        <w:spacing w:before="100" w:beforeAutospacing="1" w:after="100" w:afterAutospacing="1" w:line="240" w:lineRule="auto"/>
        <w:rPr>
          <w:rFonts w:eastAsia="Times New Roman" w:cstheme="minorHAnsi"/>
          <w:lang w:eastAsia="el-GR"/>
        </w:rPr>
      </w:pPr>
      <w:r w:rsidRPr="008C54E3">
        <w:rPr>
          <w:rFonts w:eastAsia="Times New Roman" w:cstheme="minorHAnsi"/>
          <w:lang w:eastAsia="el-GR"/>
        </w:rPr>
        <w:br/>
        <w:t>​</w:t>
      </w:r>
    </w:p>
    <w:p w:rsidR="002E5862" w:rsidRDefault="002E5862"/>
    <w:sectPr w:rsidR="002E5862" w:rsidSect="008C54E3">
      <w:pgSz w:w="11906" w:h="16838"/>
      <w:pgMar w:top="1440" w:right="1274" w:bottom="568"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065C9"/>
    <w:multiLevelType w:val="multilevel"/>
    <w:tmpl w:val="4BC6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05AE0"/>
    <w:multiLevelType w:val="hybridMultilevel"/>
    <w:tmpl w:val="D096A41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2CD07294"/>
    <w:multiLevelType w:val="multilevel"/>
    <w:tmpl w:val="AF32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C54E3"/>
    <w:rsid w:val="002E5862"/>
    <w:rsid w:val="0030192E"/>
    <w:rsid w:val="00457781"/>
    <w:rsid w:val="008C54E3"/>
    <w:rsid w:val="00CD46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8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C54E3"/>
    <w:rPr>
      <w:i/>
      <w:iCs/>
    </w:rPr>
  </w:style>
  <w:style w:type="paragraph" w:styleId="Web">
    <w:name w:val="Normal (Web)"/>
    <w:basedOn w:val="a"/>
    <w:uiPriority w:val="99"/>
    <w:semiHidden/>
    <w:unhideWhenUsed/>
    <w:rsid w:val="008C54E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8C54E3"/>
    <w:rPr>
      <w:b/>
      <w:bCs/>
    </w:rPr>
  </w:style>
  <w:style w:type="paragraph" w:styleId="a5">
    <w:name w:val="List Paragraph"/>
    <w:basedOn w:val="a"/>
    <w:uiPriority w:val="34"/>
    <w:qFormat/>
    <w:rsid w:val="008C54E3"/>
    <w:pPr>
      <w:ind w:left="720"/>
      <w:contextualSpacing/>
    </w:pPr>
  </w:style>
</w:styles>
</file>

<file path=word/webSettings.xml><?xml version="1.0" encoding="utf-8"?>
<w:webSettings xmlns:r="http://schemas.openxmlformats.org/officeDocument/2006/relationships" xmlns:w="http://schemas.openxmlformats.org/wordprocessingml/2006/main">
  <w:divs>
    <w:div w:id="5310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829</Words>
  <Characters>4478</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2016-11-09T11:30:00Z</dcterms:created>
  <dcterms:modified xsi:type="dcterms:W3CDTF">2016-11-09T15:38:00Z</dcterms:modified>
</cp:coreProperties>
</file>